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3A915" w14:textId="30F3DE06" w:rsidR="00533DE2" w:rsidRPr="00533DE2" w:rsidRDefault="00533DE2" w:rsidP="00533DE2">
      <w:pPr>
        <w:rPr>
          <w:rFonts w:asciiTheme="majorHAnsi" w:hAnsiTheme="majorHAnsi" w:cstheme="majorHAnsi"/>
          <w:b/>
          <w:sz w:val="28"/>
        </w:rPr>
      </w:pPr>
      <w:r w:rsidRPr="00533DE2">
        <w:rPr>
          <w:rFonts w:asciiTheme="majorHAnsi" w:hAnsiTheme="majorHAnsi" w:cstheme="majorHAnsi"/>
          <w:b/>
          <w:sz w:val="28"/>
        </w:rPr>
        <w:t>Bio 201</w:t>
      </w:r>
      <w:r w:rsidR="00F06C40">
        <w:rPr>
          <w:rFonts w:asciiTheme="majorHAnsi" w:hAnsiTheme="majorHAnsi" w:cstheme="majorHAnsi"/>
          <w:b/>
          <w:sz w:val="28"/>
        </w:rPr>
        <w:t>9</w:t>
      </w:r>
    </w:p>
    <w:p w14:paraId="61CA77DF" w14:textId="3EC85DE0" w:rsidR="00533DE2" w:rsidRDefault="00533DE2" w:rsidP="00533DE2">
      <w:r w:rsidRPr="00567EBA">
        <w:t>Dr. Sharag-Eldin is an assoc</w:t>
      </w:r>
      <w:r w:rsidR="005110D3">
        <w:t xml:space="preserve">iate professor of Architecture </w:t>
      </w:r>
      <w:r w:rsidR="005C522C">
        <w:t xml:space="preserve">and Architectural Sciences </w:t>
      </w:r>
      <w:r w:rsidRPr="00567EBA">
        <w:t>in the College of Architecture and Environmental Design at Kent State University</w:t>
      </w:r>
      <w:r w:rsidR="00D6478A">
        <w:t>. Currently he serves as a</w:t>
      </w:r>
      <w:r w:rsidR="00C4314C">
        <w:t>n</w:t>
      </w:r>
      <w:r w:rsidR="00D6478A">
        <w:t xml:space="preserve"> Ex-Officio member of the ARCC board</w:t>
      </w:r>
      <w:r w:rsidR="005110D3" w:rsidRPr="00567EBA">
        <w:t>.</w:t>
      </w:r>
      <w:r w:rsidR="005110D3">
        <w:t xml:space="preserve"> </w:t>
      </w:r>
      <w:r w:rsidR="005C522C">
        <w:t xml:space="preserve">He served as </w:t>
      </w:r>
      <w:r w:rsidR="00B424C0">
        <w:t xml:space="preserve">a </w:t>
      </w:r>
      <w:r w:rsidR="005C522C">
        <w:t xml:space="preserve">board member in Green Energy Ohio, an affiliate of the American Solar Energy Society and </w:t>
      </w:r>
      <w:r w:rsidR="00B424C0">
        <w:t xml:space="preserve">in the </w:t>
      </w:r>
      <w:r w:rsidR="005C522C">
        <w:t xml:space="preserve">Akron ASHRAE </w:t>
      </w:r>
      <w:r w:rsidR="00B424C0">
        <w:t>Chapter</w:t>
      </w:r>
      <w:r w:rsidR="005C522C">
        <w:t xml:space="preserve">. In 2007 Adil </w:t>
      </w:r>
      <w:r w:rsidR="000844B1">
        <w:t>c</w:t>
      </w:r>
      <w:r w:rsidR="000844B1" w:rsidRPr="00816272">
        <w:rPr>
          <w:noProof/>
        </w:rPr>
        <w:t xml:space="preserve">haired the </w:t>
      </w:r>
      <w:r w:rsidR="000844B1">
        <w:rPr>
          <w:noProof/>
        </w:rPr>
        <w:t xml:space="preserve">2007 </w:t>
      </w:r>
      <w:r w:rsidR="000844B1" w:rsidRPr="00816272">
        <w:rPr>
          <w:noProof/>
        </w:rPr>
        <w:t>National Passive Solar Conference technical committee</w:t>
      </w:r>
      <w:r w:rsidR="000844B1">
        <w:rPr>
          <w:noProof/>
        </w:rPr>
        <w:t xml:space="preserve"> as well as served as a member of the </w:t>
      </w:r>
      <w:r w:rsidR="000844B1" w:rsidRPr="000844B1">
        <w:rPr>
          <w:noProof/>
        </w:rPr>
        <w:t>technical</w:t>
      </w:r>
      <w:r w:rsidR="000844B1">
        <w:rPr>
          <w:noProof/>
        </w:rPr>
        <w:t xml:space="preserve"> committee for several conferences</w:t>
      </w:r>
      <w:r w:rsidR="005C522C">
        <w:rPr>
          <w:noProof/>
        </w:rPr>
        <w:t xml:space="preserve"> in cluding ARCC, EDRA, ASES, ISES, and other international conference</w:t>
      </w:r>
      <w:r w:rsidR="000844B1" w:rsidRPr="00816272">
        <w:rPr>
          <w:noProof/>
        </w:rPr>
        <w:t>.</w:t>
      </w:r>
      <w:r w:rsidR="00D83610">
        <w:rPr>
          <w:noProof/>
        </w:rPr>
        <w:t xml:space="preserve"> </w:t>
      </w:r>
      <w:r w:rsidR="005C522C">
        <w:t xml:space="preserve">His </w:t>
      </w:r>
      <w:r w:rsidR="005C522C" w:rsidRPr="000844B1">
        <w:rPr>
          <w:noProof/>
        </w:rPr>
        <w:t>rese</w:t>
      </w:r>
      <w:r w:rsidR="005C522C">
        <w:rPr>
          <w:noProof/>
        </w:rPr>
        <w:t>arch</w:t>
      </w:r>
      <w:r w:rsidR="005C522C">
        <w:t xml:space="preserve"> and </w:t>
      </w:r>
      <w:r w:rsidR="005C522C" w:rsidRPr="000844B1">
        <w:rPr>
          <w:noProof/>
        </w:rPr>
        <w:t>publications</w:t>
      </w:r>
      <w:r w:rsidR="005C522C">
        <w:t xml:space="preserve"> are </w:t>
      </w:r>
      <w:r w:rsidR="005C522C" w:rsidRPr="00567EBA">
        <w:t>in</w:t>
      </w:r>
      <w:r w:rsidR="005C522C" w:rsidRPr="00567EBA">
        <w:t xml:space="preserve"> </w:t>
      </w:r>
      <w:r w:rsidR="005C522C">
        <w:t>thermophysiological responses to heat and cold stresses</w:t>
      </w:r>
      <w:r w:rsidR="00B424C0">
        <w:t xml:space="preserve"> and </w:t>
      </w:r>
      <w:r w:rsidR="00B424C0" w:rsidRPr="00EA00D1">
        <w:rPr>
          <w:noProof/>
        </w:rPr>
        <w:t>high-performance</w:t>
      </w:r>
      <w:r w:rsidR="00B424C0">
        <w:rPr>
          <w:noProof/>
        </w:rPr>
        <w:t xml:space="preserve"> design</w:t>
      </w:r>
      <w:r w:rsidRPr="00567EBA">
        <w:t xml:space="preserve"> </w:t>
      </w:r>
    </w:p>
    <w:p w14:paraId="1886B2E9" w14:textId="77777777" w:rsidR="00B424C0" w:rsidRDefault="00B424C0">
      <w:r>
        <w:br w:type="page"/>
      </w:r>
    </w:p>
    <w:p w14:paraId="68AF28C6" w14:textId="10AB591F" w:rsidR="00981144" w:rsidRPr="00533DE2" w:rsidRDefault="00533DE2">
      <w:pPr>
        <w:rPr>
          <w:rFonts w:asciiTheme="majorHAnsi" w:hAnsiTheme="majorHAnsi" w:cstheme="majorHAnsi"/>
          <w:b/>
          <w:sz w:val="28"/>
        </w:rPr>
      </w:pPr>
      <w:r w:rsidRPr="00533DE2">
        <w:rPr>
          <w:rFonts w:asciiTheme="majorHAnsi" w:hAnsiTheme="majorHAnsi" w:cstheme="majorHAnsi"/>
          <w:b/>
          <w:sz w:val="28"/>
        </w:rPr>
        <w:lastRenderedPageBreak/>
        <w:t>Statement of Interest</w:t>
      </w:r>
    </w:p>
    <w:p w14:paraId="22BC1676" w14:textId="486036BD" w:rsidR="001D2D5E" w:rsidRDefault="0052235B">
      <w:r w:rsidRPr="00891082">
        <w:rPr>
          <w:noProof/>
        </w:rPr>
        <w:t>I</w:t>
      </w:r>
      <w:r>
        <w:t xml:space="preserve"> am preparing this statement </w:t>
      </w:r>
      <w:r w:rsidR="00D8629A">
        <w:rPr>
          <w:noProof/>
        </w:rPr>
        <w:t>to share</w:t>
      </w:r>
      <w:r>
        <w:t xml:space="preserve"> with the members of the ARCC</w:t>
      </w:r>
      <w:r w:rsidR="00D83610">
        <w:t>,</w:t>
      </w:r>
      <w:r>
        <w:t xml:space="preserve"> </w:t>
      </w:r>
      <w:r w:rsidRPr="00891082">
        <w:rPr>
          <w:noProof/>
        </w:rPr>
        <w:t>my</w:t>
      </w:r>
      <w:r>
        <w:t xml:space="preserve"> </w:t>
      </w:r>
      <w:r w:rsidR="00B424C0">
        <w:t>goals</w:t>
      </w:r>
      <w:r>
        <w:t xml:space="preserve"> for nominating </w:t>
      </w:r>
      <w:r w:rsidRPr="00891082">
        <w:rPr>
          <w:noProof/>
        </w:rPr>
        <w:t>myself</w:t>
      </w:r>
      <w:r>
        <w:t xml:space="preserve"> to a position on the Board of Directors of the next cycle of the ARCC year. </w:t>
      </w:r>
      <w:r w:rsidRPr="00891082">
        <w:rPr>
          <w:noProof/>
        </w:rPr>
        <w:t>I</w:t>
      </w:r>
      <w:r>
        <w:t xml:space="preserve"> am specifically interested </w:t>
      </w:r>
      <w:r w:rsidR="00D83610">
        <w:rPr>
          <w:noProof/>
        </w:rPr>
        <w:t>in serving</w:t>
      </w:r>
      <w:r w:rsidRPr="00D83610">
        <w:rPr>
          <w:noProof/>
        </w:rPr>
        <w:t xml:space="preserve"> as a member at large on the Board</w:t>
      </w:r>
      <w:r>
        <w:t>.</w:t>
      </w:r>
      <w:r w:rsidR="001D2D5E">
        <w:t xml:space="preserve"> As a member, </w:t>
      </w:r>
      <w:r w:rsidR="001D2D5E" w:rsidRPr="00891082">
        <w:rPr>
          <w:noProof/>
        </w:rPr>
        <w:t>I</w:t>
      </w:r>
      <w:r w:rsidR="001D2D5E">
        <w:t xml:space="preserve"> am hoping to achieve the following goals;</w:t>
      </w:r>
    </w:p>
    <w:p w14:paraId="24B6813D" w14:textId="6FF2AFDE" w:rsidR="001D2D5E" w:rsidRDefault="00B424C0">
      <w:r>
        <w:t xml:space="preserve">Continue </w:t>
      </w:r>
      <w:r w:rsidRPr="00B424C0">
        <w:rPr>
          <w:b/>
          <w:i/>
        </w:rPr>
        <w:t>to serve the board in supporting the annual conference and help improve the peer-review process</w:t>
      </w:r>
      <w:r>
        <w:t xml:space="preserve">. </w:t>
      </w:r>
      <w:r w:rsidR="001D2D5E">
        <w:t>S</w:t>
      </w:r>
      <w:r>
        <w:t>econdly, s</w:t>
      </w:r>
      <w:r w:rsidR="001D2D5E">
        <w:t xml:space="preserve">upport initiatives that aim </w:t>
      </w:r>
      <w:r w:rsidR="001D2D5E" w:rsidRPr="00B424C0">
        <w:rPr>
          <w:b/>
          <w:i/>
        </w:rPr>
        <w:t xml:space="preserve">at increasing the </w:t>
      </w:r>
      <w:r w:rsidR="00282653" w:rsidRPr="00B424C0">
        <w:rPr>
          <w:b/>
          <w:i/>
        </w:rPr>
        <w:t xml:space="preserve">diversity of </w:t>
      </w:r>
      <w:r w:rsidR="001D2D5E" w:rsidRPr="00B424C0">
        <w:rPr>
          <w:b/>
          <w:i/>
        </w:rPr>
        <w:t xml:space="preserve">research </w:t>
      </w:r>
      <w:r w:rsidR="00282653" w:rsidRPr="00B424C0">
        <w:rPr>
          <w:b/>
          <w:i/>
        </w:rPr>
        <w:t>areas and topics</w:t>
      </w:r>
      <w:r w:rsidR="00282653">
        <w:t xml:space="preserve"> </w:t>
      </w:r>
      <w:r w:rsidR="001D2D5E">
        <w:t xml:space="preserve">in the annual conference and </w:t>
      </w:r>
      <w:r w:rsidR="00D83610">
        <w:t xml:space="preserve">Enquire </w:t>
      </w:r>
      <w:r w:rsidR="001D2D5E">
        <w:t xml:space="preserve">publication. The last decade has seen </w:t>
      </w:r>
      <w:r w:rsidR="001D2D5E" w:rsidRPr="00D8629A">
        <w:rPr>
          <w:noProof/>
        </w:rPr>
        <w:t>paradigmatic leaps</w:t>
      </w:r>
      <w:r w:rsidR="001D2D5E">
        <w:t xml:space="preserve"> in</w:t>
      </w:r>
      <w:r w:rsidR="00D83610">
        <w:t xml:space="preserve"> the academic and professional</w:t>
      </w:r>
      <w:r w:rsidR="001D2D5E">
        <w:t xml:space="preserve"> </w:t>
      </w:r>
      <w:r w:rsidR="00D83610">
        <w:rPr>
          <w:noProof/>
        </w:rPr>
        <w:t>inquiry about</w:t>
      </w:r>
      <w:r w:rsidR="00D83610">
        <w:t xml:space="preserve"> </w:t>
      </w:r>
      <w:r w:rsidR="001D2D5E">
        <w:t xml:space="preserve">Architecture, interior design, Landscape architecture in the USA and Europe. Brought about by the advancement of digital technologies and </w:t>
      </w:r>
      <w:r w:rsidR="00282653">
        <w:t>simulation platforms</w:t>
      </w:r>
      <w:r w:rsidR="001D2D5E">
        <w:t xml:space="preserve">, the incorporation of fabrication in curricula, </w:t>
      </w:r>
      <w:r w:rsidR="001D2D5E" w:rsidRPr="00D83610">
        <w:rPr>
          <w:noProof/>
        </w:rPr>
        <w:t>an</w:t>
      </w:r>
      <w:r w:rsidR="00D83610">
        <w:rPr>
          <w:noProof/>
        </w:rPr>
        <w:t>d the</w:t>
      </w:r>
      <w:r w:rsidR="001D2D5E">
        <w:t xml:space="preserve"> amalgamation of faculty research in the design studios have impacted </w:t>
      </w:r>
      <w:r w:rsidR="00282653">
        <w:rPr>
          <w:noProof/>
        </w:rPr>
        <w:t>programs and curricula</w:t>
      </w:r>
      <w:r w:rsidR="001D2D5E">
        <w:t xml:space="preserve"> in profound ways. </w:t>
      </w:r>
      <w:r w:rsidR="00282653" w:rsidRPr="00282653">
        <w:rPr>
          <w:noProof/>
        </w:rPr>
        <w:t>Today, research in the area of sustainable design has a</w:t>
      </w:r>
      <w:r w:rsidR="00282653">
        <w:rPr>
          <w:noProof/>
        </w:rPr>
        <w:t xml:space="preserve">dvanced to innovative materials, </w:t>
      </w:r>
      <w:r w:rsidR="00282653" w:rsidRPr="00282653">
        <w:rPr>
          <w:noProof/>
        </w:rPr>
        <w:t xml:space="preserve">automated </w:t>
      </w:r>
      <w:r w:rsidR="00282653">
        <w:rPr>
          <w:noProof/>
        </w:rPr>
        <w:t>and three-</w:t>
      </w:r>
      <w:r w:rsidR="00282653" w:rsidRPr="00282653">
        <w:rPr>
          <w:noProof/>
        </w:rPr>
        <w:t>dimen</w:t>
      </w:r>
      <w:r w:rsidR="00282653">
        <w:rPr>
          <w:noProof/>
        </w:rPr>
        <w:t>s</w:t>
      </w:r>
      <w:r w:rsidR="00282653" w:rsidRPr="00282653">
        <w:rPr>
          <w:noProof/>
        </w:rPr>
        <w:t>ional</w:t>
      </w:r>
      <w:r w:rsidR="00282653">
        <w:rPr>
          <w:noProof/>
        </w:rPr>
        <w:t xml:space="preserve"> </w:t>
      </w:r>
      <w:r w:rsidR="00282653" w:rsidRPr="00282653">
        <w:rPr>
          <w:noProof/>
        </w:rPr>
        <w:t xml:space="preserve">construction </w:t>
      </w:r>
      <w:r w:rsidR="00282653">
        <w:rPr>
          <w:noProof/>
        </w:rPr>
        <w:t>technologies</w:t>
      </w:r>
      <w:r w:rsidR="00282653" w:rsidRPr="00282653">
        <w:rPr>
          <w:noProof/>
        </w:rPr>
        <w:t xml:space="preserve">, physiological and psychological well being of occupants.  </w:t>
      </w:r>
      <w:r w:rsidR="00D83610" w:rsidRPr="00B424C0">
        <w:rPr>
          <w:b/>
          <w:i/>
          <w:noProof/>
        </w:rPr>
        <w:t>I intend</w:t>
      </w:r>
      <w:r w:rsidR="001D2D5E" w:rsidRPr="00B424C0">
        <w:rPr>
          <w:b/>
          <w:i/>
          <w:noProof/>
        </w:rPr>
        <w:t xml:space="preserve"> to help the ARCC to embrace </w:t>
      </w:r>
      <w:r w:rsidR="00282653" w:rsidRPr="00B424C0">
        <w:rPr>
          <w:b/>
          <w:i/>
          <w:noProof/>
        </w:rPr>
        <w:t>more</w:t>
      </w:r>
      <w:r w:rsidR="001D2D5E" w:rsidRPr="00B424C0">
        <w:rPr>
          <w:b/>
          <w:i/>
          <w:noProof/>
        </w:rPr>
        <w:t xml:space="preserve"> diverse and </w:t>
      </w:r>
      <w:r w:rsidR="00D83610" w:rsidRPr="00B424C0">
        <w:rPr>
          <w:b/>
          <w:i/>
          <w:noProof/>
        </w:rPr>
        <w:t>vibrant</w:t>
      </w:r>
      <w:r w:rsidR="001D2D5E" w:rsidRPr="00B424C0">
        <w:rPr>
          <w:b/>
          <w:i/>
          <w:noProof/>
        </w:rPr>
        <w:t xml:space="preserve"> research activities</w:t>
      </w:r>
      <w:r w:rsidR="00D83610" w:rsidRPr="00B424C0">
        <w:rPr>
          <w:b/>
          <w:i/>
          <w:noProof/>
        </w:rPr>
        <w:t xml:space="preserve"> and include them</w:t>
      </w:r>
      <w:r w:rsidR="001D2D5E" w:rsidRPr="00B424C0">
        <w:rPr>
          <w:b/>
          <w:i/>
          <w:noProof/>
        </w:rPr>
        <w:t xml:space="preserve"> in their annual conference and publication as well as promote non-traditional research in </w:t>
      </w:r>
      <w:r w:rsidR="00282653" w:rsidRPr="00B424C0">
        <w:rPr>
          <w:b/>
          <w:i/>
          <w:noProof/>
        </w:rPr>
        <w:t xml:space="preserve">member </w:t>
      </w:r>
      <w:r w:rsidR="001D2D5E" w:rsidRPr="00B424C0">
        <w:rPr>
          <w:b/>
          <w:i/>
          <w:noProof/>
        </w:rPr>
        <w:t>programs</w:t>
      </w:r>
      <w:r w:rsidR="001D2D5E" w:rsidRPr="00282653">
        <w:rPr>
          <w:noProof/>
        </w:rPr>
        <w:t>.</w:t>
      </w:r>
    </w:p>
    <w:p w14:paraId="0888C8DF" w14:textId="77777777" w:rsidR="001D2D5E" w:rsidRDefault="00A45F7B">
      <w:r>
        <w:t xml:space="preserve">One of the </w:t>
      </w:r>
      <w:r w:rsidR="00282653">
        <w:rPr>
          <w:noProof/>
        </w:rPr>
        <w:t>new</w:t>
      </w:r>
      <w:r>
        <w:t xml:space="preserve"> </w:t>
      </w:r>
      <w:r w:rsidR="00282653">
        <w:t xml:space="preserve">attitudes </w:t>
      </w:r>
      <w:r>
        <w:t xml:space="preserve">endorsed by national and regional funding agencies and organizations is </w:t>
      </w:r>
      <w:r w:rsidRPr="009A1166">
        <w:rPr>
          <w:b/>
          <w:i/>
        </w:rPr>
        <w:t xml:space="preserve">to encourage multi-disciplinary approaches to </w:t>
      </w:r>
      <w:r w:rsidR="00282653" w:rsidRPr="009A1166">
        <w:rPr>
          <w:b/>
          <w:i/>
          <w:noProof/>
        </w:rPr>
        <w:t>research</w:t>
      </w:r>
      <w:r>
        <w:t>. Organizing research teams within the same institutions</w:t>
      </w:r>
      <w:r w:rsidR="001E4E86">
        <w:t xml:space="preserve"> to respond to funding requests</w:t>
      </w:r>
      <w:r>
        <w:t xml:space="preserve"> is a long tradition in academia, however, assembling expertise from multiple-institutions not necessarily in the same region remains challenging to most researchers and scholars </w:t>
      </w:r>
      <w:r w:rsidR="001E4E86">
        <w:t xml:space="preserve">especially </w:t>
      </w:r>
      <w:r>
        <w:t xml:space="preserve">in the design and building fields. By joining the ARCC board, </w:t>
      </w:r>
      <w:r w:rsidRPr="00891082">
        <w:rPr>
          <w:noProof/>
        </w:rPr>
        <w:t>I</w:t>
      </w:r>
      <w:r>
        <w:t xml:space="preserve"> am hopeful that we </w:t>
      </w:r>
      <w:r w:rsidR="001E4E86">
        <w:t>may</w:t>
      </w:r>
      <w:r>
        <w:t xml:space="preserve"> </w:t>
      </w:r>
      <w:r w:rsidRPr="00B424C0">
        <w:rPr>
          <w:b/>
          <w:i/>
        </w:rPr>
        <w:t>assemble a database of researchers, their expertise, and the facilities at their disposal</w:t>
      </w:r>
      <w:r>
        <w:t xml:space="preserve">. Not only will this database facilitate continuous and systematic collaborative research efforts in our respective but will also encourage multiple authorship of scholarly products among the member institutions. </w:t>
      </w:r>
    </w:p>
    <w:p w14:paraId="028EBFF9" w14:textId="47CA7D07" w:rsidR="00A45F7B" w:rsidRDefault="00A45F7B">
      <w:r w:rsidRPr="00891082">
        <w:rPr>
          <w:noProof/>
        </w:rPr>
        <w:t>My</w:t>
      </w:r>
      <w:r>
        <w:t xml:space="preserve"> third agenda item is to elevate the representation and role of students in the organization in multiple ways; </w:t>
      </w:r>
      <w:r w:rsidRPr="009A1166">
        <w:rPr>
          <w:b/>
          <w:i/>
          <w:noProof/>
        </w:rPr>
        <w:t>first</w:t>
      </w:r>
      <w:r w:rsidR="00D83610" w:rsidRPr="009A1166">
        <w:rPr>
          <w:b/>
          <w:i/>
          <w:noProof/>
        </w:rPr>
        <w:t>,</w:t>
      </w:r>
      <w:r w:rsidRPr="009A1166">
        <w:rPr>
          <w:b/>
          <w:i/>
        </w:rPr>
        <w:t xml:space="preserve"> </w:t>
      </w:r>
      <w:r w:rsidR="00282653" w:rsidRPr="009A1166">
        <w:rPr>
          <w:b/>
          <w:i/>
        </w:rPr>
        <w:t>propose to add</w:t>
      </w:r>
      <w:r w:rsidRPr="009A1166">
        <w:rPr>
          <w:b/>
          <w:i/>
        </w:rPr>
        <w:t xml:space="preserve"> </w:t>
      </w:r>
      <w:r w:rsidRPr="009A1166">
        <w:rPr>
          <w:b/>
          <w:i/>
          <w:noProof/>
        </w:rPr>
        <w:t>a best</w:t>
      </w:r>
      <w:r w:rsidR="00282653" w:rsidRPr="009A1166">
        <w:rPr>
          <w:b/>
          <w:i/>
        </w:rPr>
        <w:t>-student-</w:t>
      </w:r>
      <w:r w:rsidRPr="009A1166">
        <w:rPr>
          <w:b/>
          <w:i/>
        </w:rPr>
        <w:t xml:space="preserve">paper </w:t>
      </w:r>
      <w:r w:rsidR="00282653" w:rsidRPr="009A1166">
        <w:rPr>
          <w:b/>
          <w:i/>
        </w:rPr>
        <w:t xml:space="preserve">award </w:t>
      </w:r>
      <w:r w:rsidRPr="009A1166">
        <w:rPr>
          <w:b/>
          <w:i/>
        </w:rPr>
        <w:t xml:space="preserve">to the annual conference </w:t>
      </w:r>
      <w:r w:rsidR="00282653" w:rsidRPr="009A1166">
        <w:rPr>
          <w:b/>
          <w:i/>
        </w:rPr>
        <w:t>honors</w:t>
      </w:r>
      <w:r>
        <w:t xml:space="preserve">. </w:t>
      </w:r>
      <w:r w:rsidR="00891082">
        <w:t xml:space="preserve">As </w:t>
      </w:r>
      <w:r w:rsidR="001E4E86">
        <w:t>the agency</w:t>
      </w:r>
      <w:r w:rsidR="00891082">
        <w:t xml:space="preserve"> recognizes excellence in students’ research, the ARCC </w:t>
      </w:r>
      <w:r w:rsidR="001E4E86">
        <w:t>will play</w:t>
      </w:r>
      <w:r w:rsidR="00891082">
        <w:t xml:space="preserve"> an active role in </w:t>
      </w:r>
      <w:r w:rsidR="001E4E86">
        <w:t>inculcating</w:t>
      </w:r>
      <w:r w:rsidR="00891082">
        <w:t xml:space="preserve"> the</w:t>
      </w:r>
      <w:r w:rsidR="001E4E86">
        <w:t xml:space="preserve"> coming generations in the culture of </w:t>
      </w:r>
      <w:r w:rsidR="00891082">
        <w:t>research in academia</w:t>
      </w:r>
      <w:r w:rsidR="001E4E86">
        <w:t xml:space="preserve"> and the professions</w:t>
      </w:r>
      <w:r w:rsidR="00891082">
        <w:t xml:space="preserve">. </w:t>
      </w:r>
      <w:r>
        <w:t>Secondly,</w:t>
      </w:r>
      <w:r w:rsidR="001E4E86">
        <w:t xml:space="preserve"> I will suggest </w:t>
      </w:r>
      <w:r w:rsidR="009A1166">
        <w:t xml:space="preserve">amending the organization bylaws and </w:t>
      </w:r>
      <w:r w:rsidR="001E4E86">
        <w:rPr>
          <w:noProof/>
        </w:rPr>
        <w:t>add</w:t>
      </w:r>
      <w:r>
        <w:t xml:space="preserve"> a student member </w:t>
      </w:r>
      <w:r w:rsidR="00D83610">
        <w:rPr>
          <w:noProof/>
        </w:rPr>
        <w:t>to</w:t>
      </w:r>
      <w:r>
        <w:t xml:space="preserve"> the Board. </w:t>
      </w:r>
      <w:r w:rsidR="00891082">
        <w:t xml:space="preserve">The students’ voice will present a valuable input to the organization as it evolves to meet the new challenges of the new millennium.  </w:t>
      </w:r>
    </w:p>
    <w:p w14:paraId="4ECDB188" w14:textId="1C2A0FF4" w:rsidR="001D2D5E" w:rsidRDefault="00891082">
      <w:r>
        <w:t xml:space="preserve">Thank </w:t>
      </w:r>
      <w:r w:rsidRPr="00891082">
        <w:rPr>
          <w:noProof/>
        </w:rPr>
        <w:t>you</w:t>
      </w:r>
      <w:r>
        <w:t xml:space="preserve"> for the opportunity</w:t>
      </w:r>
      <w:r w:rsidR="00D83610">
        <w:t>,</w:t>
      </w:r>
      <w:r>
        <w:t xml:space="preserve"> </w:t>
      </w:r>
      <w:r w:rsidRPr="00D83610">
        <w:rPr>
          <w:noProof/>
        </w:rPr>
        <w:t>and</w:t>
      </w:r>
      <w:r>
        <w:t xml:space="preserve"> </w:t>
      </w:r>
      <w:r w:rsidRPr="00891082">
        <w:rPr>
          <w:noProof/>
        </w:rPr>
        <w:t>I</w:t>
      </w:r>
      <w:r>
        <w:t xml:space="preserve"> look forward to </w:t>
      </w:r>
      <w:r w:rsidRPr="00D83610">
        <w:rPr>
          <w:noProof/>
        </w:rPr>
        <w:t>serv</w:t>
      </w:r>
      <w:r w:rsidR="00D83610">
        <w:rPr>
          <w:noProof/>
        </w:rPr>
        <w:t>ing</w:t>
      </w:r>
      <w:r>
        <w:t xml:space="preserve"> the community in any form.</w:t>
      </w:r>
      <w:bookmarkStart w:id="0" w:name="_GoBack"/>
      <w:bookmarkEnd w:id="0"/>
    </w:p>
    <w:sectPr w:rsidR="001D2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xNjYxNjU1tzQwtjBU0lEKTi0uzszPAykwrAUA1mUv9ywAAAA="/>
  </w:docVars>
  <w:rsids>
    <w:rsidRoot w:val="00ED157B"/>
    <w:rsid w:val="00052C83"/>
    <w:rsid w:val="000844B1"/>
    <w:rsid w:val="00186B59"/>
    <w:rsid w:val="001D2D5E"/>
    <w:rsid w:val="001E4E86"/>
    <w:rsid w:val="0027179F"/>
    <w:rsid w:val="00282653"/>
    <w:rsid w:val="002B21E6"/>
    <w:rsid w:val="0045668B"/>
    <w:rsid w:val="005110D3"/>
    <w:rsid w:val="0052235B"/>
    <w:rsid w:val="00533DE2"/>
    <w:rsid w:val="00573737"/>
    <w:rsid w:val="005A4216"/>
    <w:rsid w:val="005B7241"/>
    <w:rsid w:val="005C522C"/>
    <w:rsid w:val="005D1211"/>
    <w:rsid w:val="006702C4"/>
    <w:rsid w:val="00816272"/>
    <w:rsid w:val="00816FDD"/>
    <w:rsid w:val="00866B41"/>
    <w:rsid w:val="00891082"/>
    <w:rsid w:val="009508DE"/>
    <w:rsid w:val="00981144"/>
    <w:rsid w:val="009A1166"/>
    <w:rsid w:val="00A45F7B"/>
    <w:rsid w:val="00B424C0"/>
    <w:rsid w:val="00C4314C"/>
    <w:rsid w:val="00D1431D"/>
    <w:rsid w:val="00D6478A"/>
    <w:rsid w:val="00D801AF"/>
    <w:rsid w:val="00D83610"/>
    <w:rsid w:val="00D8629A"/>
    <w:rsid w:val="00ED157B"/>
    <w:rsid w:val="00F0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9ECF2"/>
  <w15:chartTrackingRefBased/>
  <w15:docId w15:val="{FA442340-1CAD-4479-B74F-66A78F7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5543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SHARAG-ELDIN, ADIL</dc:creator>
  <cp:keywords/>
  <dc:description/>
  <cp:lastModifiedBy>SHARAG-ELDIN, ADIL</cp:lastModifiedBy>
  <cp:revision>6</cp:revision>
  <dcterms:created xsi:type="dcterms:W3CDTF">2019-03-28T21:28:00Z</dcterms:created>
  <dcterms:modified xsi:type="dcterms:W3CDTF">2019-04-01T20:21:00Z</dcterms:modified>
</cp:coreProperties>
</file>